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59E18" w14:textId="77777777" w:rsidR="00B065B9" w:rsidRDefault="00B065B9" w:rsidP="00474B8D">
      <w:pPr>
        <w:pStyle w:val="Text1"/>
        <w:ind w:left="0"/>
        <w:rPr>
          <w:bCs/>
          <w:szCs w:val="24"/>
        </w:rPr>
      </w:pPr>
    </w:p>
    <w:p w14:paraId="60DD5B84" w14:textId="77777777" w:rsidR="00B065B9" w:rsidRDefault="00B065B9" w:rsidP="00474B8D">
      <w:pPr>
        <w:pStyle w:val="Text1"/>
        <w:ind w:left="0"/>
        <w:rPr>
          <w:bCs/>
          <w:szCs w:val="24"/>
        </w:rPr>
      </w:pPr>
    </w:p>
    <w:p w14:paraId="68ACCB0A" w14:textId="52250A0F" w:rsidR="00B065B9" w:rsidRPr="00B065B9" w:rsidRDefault="00B065B9" w:rsidP="00474B8D">
      <w:pPr>
        <w:pStyle w:val="Text1"/>
        <w:ind w:left="0"/>
        <w:rPr>
          <w:b/>
          <w:szCs w:val="24"/>
          <w:u w:val="single"/>
        </w:rPr>
      </w:pPr>
      <w:r w:rsidRPr="00B065B9">
        <w:rPr>
          <w:b/>
          <w:szCs w:val="24"/>
          <w:u w:val="single"/>
        </w:rPr>
        <w:t xml:space="preserve">Reference: </w:t>
      </w:r>
      <w:r w:rsidR="0044356D" w:rsidRPr="0044356D">
        <w:rPr>
          <w:b/>
          <w:szCs w:val="24"/>
          <w:u w:val="single"/>
        </w:rPr>
        <w:t>PROC/1482/26/Rental of Printers and Manages Print Services no. 5</w:t>
      </w:r>
    </w:p>
    <w:p w14:paraId="27EF9967" w14:textId="06EA618B" w:rsidR="00474B8D" w:rsidRPr="00B065B9" w:rsidRDefault="00474B8D" w:rsidP="00474B8D">
      <w:pPr>
        <w:pStyle w:val="Text1"/>
        <w:ind w:left="0"/>
        <w:rPr>
          <w:szCs w:val="24"/>
        </w:rPr>
      </w:pPr>
      <w:r w:rsidRPr="00B065B9">
        <w:rPr>
          <w:szCs w:val="24"/>
        </w:rPr>
        <w:t>Please provide in free format:</w:t>
      </w:r>
    </w:p>
    <w:p w14:paraId="0BE8AB6E" w14:textId="77777777" w:rsidR="00474B8D" w:rsidRPr="00B065B9" w:rsidRDefault="00474B8D" w:rsidP="00474B8D">
      <w:pPr>
        <w:pStyle w:val="Text1"/>
        <w:ind w:left="0"/>
        <w:rPr>
          <w:szCs w:val="24"/>
        </w:rPr>
      </w:pPr>
    </w:p>
    <w:p w14:paraId="021BF8B0" w14:textId="484D125E" w:rsidR="00474B8D" w:rsidRPr="00B065B9" w:rsidRDefault="00474B8D" w:rsidP="00474B8D">
      <w:pPr>
        <w:pStyle w:val="Text1"/>
        <w:ind w:left="0"/>
        <w:rPr>
          <w:szCs w:val="24"/>
        </w:rPr>
      </w:pPr>
      <w:r w:rsidRPr="00B065B9">
        <w:rPr>
          <w:szCs w:val="24"/>
        </w:rPr>
        <w:t>A description of the warranty conditions, which must be in accordance with the conditions laid down in Article 32 of the general conditions</w:t>
      </w:r>
      <w:r w:rsidRPr="00B065B9">
        <w:rPr>
          <w:color w:val="339966"/>
          <w:szCs w:val="24"/>
          <w:u w:val="single"/>
        </w:rPr>
        <w:t>.</w:t>
      </w:r>
    </w:p>
    <w:p w14:paraId="3433EBF0" w14:textId="77777777" w:rsidR="00581F50" w:rsidRPr="00B065B9" w:rsidRDefault="00581F50"/>
    <w:sectPr w:rsidR="00581F50" w:rsidRPr="00B065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444F2"/>
    <w:multiLevelType w:val="hybridMultilevel"/>
    <w:tmpl w:val="988CC0D0"/>
    <w:lvl w:ilvl="0" w:tplc="1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04202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B8D"/>
    <w:rsid w:val="00016687"/>
    <w:rsid w:val="000A267D"/>
    <w:rsid w:val="00102D41"/>
    <w:rsid w:val="00112AEC"/>
    <w:rsid w:val="001D112A"/>
    <w:rsid w:val="001D4F54"/>
    <w:rsid w:val="001F0F14"/>
    <w:rsid w:val="00334AD7"/>
    <w:rsid w:val="003A7B99"/>
    <w:rsid w:val="0043149B"/>
    <w:rsid w:val="0044356D"/>
    <w:rsid w:val="00467E31"/>
    <w:rsid w:val="00474B8D"/>
    <w:rsid w:val="004A6597"/>
    <w:rsid w:val="004D32AB"/>
    <w:rsid w:val="004F4585"/>
    <w:rsid w:val="0054365A"/>
    <w:rsid w:val="00581F50"/>
    <w:rsid w:val="005E2E8D"/>
    <w:rsid w:val="00611EC8"/>
    <w:rsid w:val="00641BF5"/>
    <w:rsid w:val="00676A51"/>
    <w:rsid w:val="009315F6"/>
    <w:rsid w:val="009C4791"/>
    <w:rsid w:val="009F43CB"/>
    <w:rsid w:val="00AD0BD5"/>
    <w:rsid w:val="00B065B9"/>
    <w:rsid w:val="00BF6F8A"/>
    <w:rsid w:val="00C239EA"/>
    <w:rsid w:val="00E00D9E"/>
    <w:rsid w:val="00E2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D9E39"/>
  <w15:chartTrackingRefBased/>
  <w15:docId w15:val="{BFC7F44E-B697-4129-B513-363028FF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4B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4B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4B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4B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4B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4B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4B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4B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4B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4B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4B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4B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4B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4B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4B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4B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4B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4B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4B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4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B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4B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4B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4B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4B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4B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4B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4B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4B8D"/>
    <w:rPr>
      <w:b/>
      <w:bCs/>
      <w:smallCaps/>
      <w:color w:val="0F4761" w:themeColor="accent1" w:themeShade="BF"/>
      <w:spacing w:val="5"/>
    </w:rPr>
  </w:style>
  <w:style w:type="paragraph" w:customStyle="1" w:styleId="Text1">
    <w:name w:val="Text 1"/>
    <w:basedOn w:val="Normal"/>
    <w:link w:val="Text1Char"/>
    <w:qFormat/>
    <w:rsid w:val="00474B8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kern w:val="0"/>
      <w:szCs w:val="22"/>
      <w:lang w:val="en-GB"/>
      <w14:ligatures w14:val="none"/>
    </w:rPr>
  </w:style>
  <w:style w:type="character" w:customStyle="1" w:styleId="Text1Char">
    <w:name w:val="Text 1 Char"/>
    <w:link w:val="Text1"/>
    <w:rsid w:val="00474B8D"/>
    <w:rPr>
      <w:rFonts w:ascii="Times New Roman" w:eastAsia="Calibri" w:hAnsi="Times New Roman" w:cs="Times New Roman"/>
      <w:kern w:val="0"/>
      <w:szCs w:val="22"/>
      <w:lang w:val="en-GB"/>
      <w14:ligatures w14:val="none"/>
    </w:rPr>
  </w:style>
  <w:style w:type="paragraph" w:styleId="Revision">
    <w:name w:val="Revision"/>
    <w:hidden/>
    <w:uiPriority w:val="99"/>
    <w:semiHidden/>
    <w:rsid w:val="00474B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CF498-B142-4976-AF08-D611CF8E0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215</Characters>
  <Application>Microsoft Office Word</Application>
  <DocSecurity>0</DocSecurity>
  <Lines>1</Lines>
  <Paragraphs>1</Paragraphs>
  <ScaleCrop>false</ScaleCrop>
  <Company>EULEX Kosovo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Morina-Sylaj</dc:creator>
  <cp:keywords/>
  <dc:description/>
  <cp:lastModifiedBy>Edona Zeneli</cp:lastModifiedBy>
  <cp:revision>4</cp:revision>
  <dcterms:created xsi:type="dcterms:W3CDTF">2025-06-24T08:16:00Z</dcterms:created>
  <dcterms:modified xsi:type="dcterms:W3CDTF">2026-07-01T09:44:00Z</dcterms:modified>
</cp:coreProperties>
</file>